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85" w:rsidRPr="009F44C1" w:rsidRDefault="009F44C1">
      <w:pPr>
        <w:rPr>
          <w:b/>
          <w:sz w:val="32"/>
        </w:rPr>
      </w:pPr>
      <w:r>
        <w:rPr>
          <w:b/>
          <w:sz w:val="32"/>
        </w:rPr>
        <w:t>Teaching Writing through Model T</w:t>
      </w:r>
      <w:r w:rsidR="004D4485" w:rsidRPr="009F44C1">
        <w:rPr>
          <w:b/>
          <w:sz w:val="32"/>
        </w:rPr>
        <w:t>exts</w:t>
      </w:r>
    </w:p>
    <w:p w:rsidR="004D4485" w:rsidRDefault="004D4485"/>
    <w:p w:rsidR="004653A8" w:rsidRPr="004653A8" w:rsidRDefault="004653A8">
      <w:pPr>
        <w:rPr>
          <w:u w:val="single"/>
        </w:rPr>
      </w:pPr>
      <w:r w:rsidRPr="004653A8">
        <w:rPr>
          <w:u w:val="single"/>
        </w:rPr>
        <w:t>Basic Lesson Plan:</w:t>
      </w:r>
    </w:p>
    <w:p w:rsidR="004562E6" w:rsidRPr="004653A8" w:rsidRDefault="004653A8" w:rsidP="004653A8">
      <w:pPr>
        <w:numPr>
          <w:ilvl w:val="0"/>
          <w:numId w:val="5"/>
        </w:numPr>
      </w:pPr>
      <w:r w:rsidRPr="004653A8">
        <w:rPr>
          <w:lang w:val="en-US"/>
        </w:rPr>
        <w:t>Students read model text for gist</w:t>
      </w:r>
    </w:p>
    <w:p w:rsidR="004562E6" w:rsidRPr="004653A8" w:rsidRDefault="004653A8" w:rsidP="004653A8">
      <w:pPr>
        <w:numPr>
          <w:ilvl w:val="0"/>
          <w:numId w:val="5"/>
        </w:numPr>
      </w:pPr>
      <w:r w:rsidRPr="004653A8">
        <w:rPr>
          <w:lang w:val="en-US"/>
        </w:rPr>
        <w:t>Teacher gives or elici</w:t>
      </w:r>
      <w:r>
        <w:rPr>
          <w:lang w:val="en-US"/>
        </w:rPr>
        <w:t>ts analysis framework (see below</w:t>
      </w:r>
      <w:r w:rsidRPr="004653A8">
        <w:rPr>
          <w:lang w:val="en-US"/>
        </w:rPr>
        <w:t>)</w:t>
      </w:r>
    </w:p>
    <w:p w:rsidR="004562E6" w:rsidRPr="004653A8" w:rsidRDefault="004653A8" w:rsidP="004653A8">
      <w:pPr>
        <w:numPr>
          <w:ilvl w:val="0"/>
          <w:numId w:val="5"/>
        </w:numPr>
      </w:pPr>
      <w:r w:rsidRPr="004653A8">
        <w:rPr>
          <w:lang w:val="en-US"/>
        </w:rPr>
        <w:t xml:space="preserve">Students </w:t>
      </w:r>
      <w:proofErr w:type="spellStart"/>
      <w:r w:rsidRPr="004653A8">
        <w:rPr>
          <w:lang w:val="en-US"/>
        </w:rPr>
        <w:t>analyse</w:t>
      </w:r>
      <w:proofErr w:type="spellEnd"/>
      <w:r w:rsidRPr="004653A8">
        <w:rPr>
          <w:lang w:val="en-US"/>
        </w:rPr>
        <w:t xml:space="preserve"> text</w:t>
      </w:r>
    </w:p>
    <w:p w:rsidR="004562E6" w:rsidRPr="004653A8" w:rsidRDefault="004653A8" w:rsidP="004653A8">
      <w:pPr>
        <w:numPr>
          <w:ilvl w:val="0"/>
          <w:numId w:val="5"/>
        </w:numPr>
      </w:pPr>
      <w:r w:rsidRPr="004653A8">
        <w:rPr>
          <w:lang w:val="en-US"/>
        </w:rPr>
        <w:t>Whole class discuss text and draw out important features</w:t>
      </w:r>
    </w:p>
    <w:p w:rsidR="00C219AB" w:rsidRPr="004653A8" w:rsidRDefault="00C219AB" w:rsidP="00C219AB">
      <w:pPr>
        <w:numPr>
          <w:ilvl w:val="0"/>
          <w:numId w:val="5"/>
        </w:numPr>
      </w:pPr>
      <w:r w:rsidRPr="004653A8">
        <w:rPr>
          <w:lang w:val="en-US"/>
        </w:rPr>
        <w:t xml:space="preserve">(Optional: Students do </w:t>
      </w:r>
      <w:r>
        <w:rPr>
          <w:lang w:val="en-US"/>
        </w:rPr>
        <w:t>a language focus task)</w:t>
      </w:r>
    </w:p>
    <w:p w:rsidR="004562E6" w:rsidRPr="004653A8" w:rsidRDefault="004653A8" w:rsidP="004653A8">
      <w:pPr>
        <w:numPr>
          <w:ilvl w:val="0"/>
          <w:numId w:val="5"/>
        </w:numPr>
      </w:pPr>
      <w:r w:rsidRPr="004653A8">
        <w:rPr>
          <w:lang w:val="en-US"/>
        </w:rPr>
        <w:t>Students plan and write a similar text</w:t>
      </w:r>
    </w:p>
    <w:p w:rsidR="004653A8" w:rsidRDefault="004653A8">
      <w:pPr>
        <w:rPr>
          <w:u w:val="single"/>
        </w:rPr>
      </w:pPr>
    </w:p>
    <w:p w:rsidR="006E01A7" w:rsidRDefault="006E01A7">
      <w:pPr>
        <w:rPr>
          <w:u w:val="single"/>
        </w:rPr>
      </w:pPr>
    </w:p>
    <w:p w:rsidR="001329AE" w:rsidRPr="001329AE" w:rsidRDefault="004D4485">
      <w:pPr>
        <w:rPr>
          <w:b/>
          <w:u w:val="single"/>
        </w:rPr>
      </w:pPr>
      <w:r w:rsidRPr="001329AE">
        <w:rPr>
          <w:u w:val="single"/>
        </w:rPr>
        <w:t xml:space="preserve">Principles of analysing model texts: </w:t>
      </w:r>
      <w:r w:rsidRPr="001329AE">
        <w:rPr>
          <w:b/>
          <w:u w:val="single"/>
        </w:rPr>
        <w:t>CLOSE</w:t>
      </w:r>
    </w:p>
    <w:p w:rsidR="001329AE" w:rsidRDefault="004D4485" w:rsidP="004D4485">
      <w:pPr>
        <w:pStyle w:val="ListParagraph"/>
        <w:numPr>
          <w:ilvl w:val="0"/>
          <w:numId w:val="2"/>
        </w:numPr>
      </w:pPr>
      <w:r>
        <w:t xml:space="preserve">What </w:t>
      </w:r>
      <w:r>
        <w:rPr>
          <w:b/>
        </w:rPr>
        <w:t>C</w:t>
      </w:r>
      <w:r>
        <w:t>ontent is appropriate?</w:t>
      </w:r>
    </w:p>
    <w:p w:rsidR="004D4485" w:rsidRDefault="004653A8" w:rsidP="001329AE">
      <w:r>
        <w:tab/>
      </w:r>
      <w:r>
        <w:tab/>
        <w:t>(What information is</w:t>
      </w:r>
      <w:r w:rsidR="001329AE">
        <w:t xml:space="preserve"> included?  What’s NOT included?)</w:t>
      </w:r>
    </w:p>
    <w:p w:rsidR="001329AE" w:rsidRDefault="004D4485" w:rsidP="004D4485">
      <w:pPr>
        <w:pStyle w:val="ListParagraph"/>
        <w:numPr>
          <w:ilvl w:val="0"/>
          <w:numId w:val="2"/>
        </w:numPr>
      </w:pPr>
      <w:r>
        <w:t xml:space="preserve">What </w:t>
      </w:r>
      <w:r>
        <w:rPr>
          <w:b/>
        </w:rPr>
        <w:t>L</w:t>
      </w:r>
      <w:r>
        <w:t>ayout is conventional?</w:t>
      </w:r>
    </w:p>
    <w:p w:rsidR="004D4485" w:rsidRDefault="001329AE" w:rsidP="001329AE">
      <w:r>
        <w:tab/>
      </w:r>
      <w:r>
        <w:tab/>
        <w:t>(Title, subheadings, bullets, lists, special beginnings/endings)</w:t>
      </w:r>
    </w:p>
    <w:p w:rsidR="001329AE" w:rsidRDefault="004D4485" w:rsidP="004D4485">
      <w:pPr>
        <w:pStyle w:val="ListParagraph"/>
        <w:numPr>
          <w:ilvl w:val="0"/>
          <w:numId w:val="2"/>
        </w:numPr>
      </w:pPr>
      <w:r>
        <w:t xml:space="preserve">How is the text </w:t>
      </w:r>
      <w:r>
        <w:rPr>
          <w:b/>
        </w:rPr>
        <w:t>O</w:t>
      </w:r>
      <w:r>
        <w:t>rganised?</w:t>
      </w:r>
    </w:p>
    <w:p w:rsidR="004D4485" w:rsidRDefault="001329AE" w:rsidP="001329AE">
      <w:r>
        <w:tab/>
      </w:r>
      <w:r>
        <w:tab/>
        <w:t>(paragraph length, order of information)</w:t>
      </w:r>
    </w:p>
    <w:p w:rsidR="001329AE" w:rsidRDefault="004D4485" w:rsidP="004D4485">
      <w:pPr>
        <w:pStyle w:val="ListParagraph"/>
        <w:numPr>
          <w:ilvl w:val="0"/>
          <w:numId w:val="2"/>
        </w:numPr>
      </w:pPr>
      <w:r>
        <w:t xml:space="preserve">What </w:t>
      </w:r>
      <w:r>
        <w:rPr>
          <w:b/>
        </w:rPr>
        <w:t>S</w:t>
      </w:r>
      <w:r>
        <w:t>tyle of language is used?</w:t>
      </w:r>
    </w:p>
    <w:p w:rsidR="004D4485" w:rsidRDefault="001329AE" w:rsidP="001329AE">
      <w:r>
        <w:tab/>
      </w:r>
      <w:r>
        <w:tab/>
        <w:t>(formal/informal, amusing, informative, persuasive, balanced)</w:t>
      </w:r>
    </w:p>
    <w:p w:rsidR="001329AE" w:rsidRDefault="004D4485" w:rsidP="004D4485">
      <w:pPr>
        <w:pStyle w:val="ListParagraph"/>
        <w:numPr>
          <w:ilvl w:val="0"/>
          <w:numId w:val="2"/>
        </w:numPr>
      </w:pPr>
      <w:r>
        <w:t xml:space="preserve">What useful </w:t>
      </w:r>
      <w:r>
        <w:rPr>
          <w:b/>
        </w:rPr>
        <w:t>E</w:t>
      </w:r>
      <w:r>
        <w:t>xpressions can I gather from this text?</w:t>
      </w:r>
    </w:p>
    <w:p w:rsidR="009F44C1" w:rsidRDefault="001329AE" w:rsidP="001329AE">
      <w:r>
        <w:tab/>
      </w:r>
      <w:r>
        <w:tab/>
        <w:t>(words, phrases, special sentences, fixed expressions, idioms)</w:t>
      </w:r>
    </w:p>
    <w:p w:rsidR="009F44C1" w:rsidRDefault="009F44C1" w:rsidP="009F44C1"/>
    <w:p w:rsidR="006E01A7" w:rsidRDefault="006E01A7" w:rsidP="009F44C1"/>
    <w:p w:rsidR="004653A8" w:rsidRPr="004653A8" w:rsidRDefault="004653A8" w:rsidP="009F44C1">
      <w:pPr>
        <w:rPr>
          <w:u w:val="single"/>
        </w:rPr>
      </w:pPr>
      <w:r w:rsidRPr="004653A8">
        <w:rPr>
          <w:u w:val="single"/>
        </w:rPr>
        <w:t>Collecting model texts:</w:t>
      </w:r>
    </w:p>
    <w:p w:rsidR="004653A8" w:rsidRDefault="004653A8" w:rsidP="004653A8">
      <w:pPr>
        <w:pStyle w:val="ListParagraph"/>
        <w:numPr>
          <w:ilvl w:val="0"/>
          <w:numId w:val="2"/>
        </w:numPr>
      </w:pPr>
      <w:proofErr w:type="spellStart"/>
      <w:r>
        <w:t>Coursebook</w:t>
      </w:r>
      <w:proofErr w:type="spellEnd"/>
      <w:r>
        <w:t xml:space="preserve"> reading texts (one or two levels below your students’ level)</w:t>
      </w:r>
    </w:p>
    <w:p w:rsidR="004653A8" w:rsidRDefault="004653A8" w:rsidP="004653A8">
      <w:pPr>
        <w:pStyle w:val="ListParagraph"/>
        <w:numPr>
          <w:ilvl w:val="0"/>
          <w:numId w:val="2"/>
        </w:numPr>
      </w:pPr>
      <w:r>
        <w:t>Sample answers in exam books</w:t>
      </w:r>
    </w:p>
    <w:p w:rsidR="004653A8" w:rsidRDefault="004653A8" w:rsidP="004653A8">
      <w:pPr>
        <w:pStyle w:val="ListParagraph"/>
        <w:numPr>
          <w:ilvl w:val="0"/>
          <w:numId w:val="2"/>
        </w:numPr>
      </w:pPr>
      <w:r>
        <w:t>Write your own</w:t>
      </w:r>
    </w:p>
    <w:p w:rsidR="004653A8" w:rsidRDefault="004653A8" w:rsidP="004653A8">
      <w:pPr>
        <w:pStyle w:val="ListParagraph"/>
        <w:numPr>
          <w:ilvl w:val="0"/>
          <w:numId w:val="2"/>
        </w:numPr>
      </w:pPr>
      <w:r>
        <w:t>Look for authentic materials</w:t>
      </w:r>
    </w:p>
    <w:p w:rsidR="004D4485" w:rsidRDefault="004653A8">
      <w:r>
        <w:t>It’s a good idea to collect a “bank” of model texts, ideally as Word documents, so you can reuse and adapt them easily.</w:t>
      </w:r>
    </w:p>
    <w:p w:rsidR="004D4485" w:rsidRDefault="004D4485" w:rsidP="004D4485"/>
    <w:p w:rsidR="006E01A7" w:rsidRDefault="006E01A7" w:rsidP="004D4485"/>
    <w:p w:rsidR="001329AE" w:rsidRPr="001329AE" w:rsidRDefault="001329AE" w:rsidP="001329AE">
      <w:pPr>
        <w:rPr>
          <w:u w:val="single"/>
        </w:rPr>
      </w:pPr>
      <w:r w:rsidRPr="001329AE">
        <w:rPr>
          <w:u w:val="single"/>
        </w:rPr>
        <w:t>Ideas for g</w:t>
      </w:r>
      <w:r w:rsidR="009F44C1" w:rsidRPr="001329AE">
        <w:rPr>
          <w:u w:val="single"/>
        </w:rPr>
        <w:t xml:space="preserve">enres </w:t>
      </w:r>
      <w:r w:rsidRPr="001329AE">
        <w:rPr>
          <w:u w:val="single"/>
        </w:rPr>
        <w:t xml:space="preserve">to </w:t>
      </w:r>
      <w:r>
        <w:rPr>
          <w:u w:val="single"/>
        </w:rPr>
        <w:t>try</w:t>
      </w:r>
      <w:r w:rsidR="009F44C1" w:rsidRPr="001329AE">
        <w:rPr>
          <w:u w:val="single"/>
        </w:rPr>
        <w:t>:</w:t>
      </w:r>
    </w:p>
    <w:p w:rsidR="004B65D2" w:rsidRDefault="004653A8" w:rsidP="004653A8">
      <w:r>
        <w:t>F</w:t>
      </w:r>
      <w:r w:rsidR="009F44C1">
        <w:t>ormal/informal letters</w:t>
      </w:r>
      <w:r>
        <w:t xml:space="preserve">; </w:t>
      </w:r>
      <w:r w:rsidR="009F44C1">
        <w:t>essays</w:t>
      </w:r>
      <w:r>
        <w:t xml:space="preserve">; </w:t>
      </w:r>
      <w:r w:rsidR="009F44C1">
        <w:t>IELTS Task 1</w:t>
      </w:r>
      <w:r>
        <w:t xml:space="preserve">; </w:t>
      </w:r>
      <w:r w:rsidR="009F44C1">
        <w:t>magazine articles</w:t>
      </w:r>
      <w:r>
        <w:t xml:space="preserve">; </w:t>
      </w:r>
      <w:r w:rsidR="009F44C1">
        <w:t xml:space="preserve">personal </w:t>
      </w:r>
      <w:r>
        <w:t>s</w:t>
      </w:r>
      <w:r w:rsidR="009F44C1">
        <w:t>tatements</w:t>
      </w:r>
      <w:r>
        <w:t xml:space="preserve">; </w:t>
      </w:r>
      <w:r w:rsidR="009F44C1">
        <w:t>CVs</w:t>
      </w:r>
      <w:r>
        <w:t xml:space="preserve">; </w:t>
      </w:r>
      <w:r w:rsidR="004B65D2">
        <w:t>advertisements (e.g. items for sale</w:t>
      </w:r>
      <w:r>
        <w:t xml:space="preserve"> on eBay</w:t>
      </w:r>
      <w:r w:rsidR="004B65D2">
        <w:t>, room</w:t>
      </w:r>
      <w:r>
        <w:t>s</w:t>
      </w:r>
      <w:r w:rsidR="004B65D2">
        <w:t xml:space="preserve"> to let</w:t>
      </w:r>
      <w:r>
        <w:t xml:space="preserve"> on </w:t>
      </w:r>
      <w:proofErr w:type="spellStart"/>
      <w:r>
        <w:t>SpareRoom</w:t>
      </w:r>
      <w:proofErr w:type="spellEnd"/>
      <w:r w:rsidR="004B65D2">
        <w:t>)</w:t>
      </w:r>
      <w:r>
        <w:t xml:space="preserve">; </w:t>
      </w:r>
      <w:r w:rsidR="004B65D2">
        <w:t>reviews</w:t>
      </w:r>
      <w:r w:rsidR="00E622C1">
        <w:t xml:space="preserve"> (e.g. on Amazon or TripAdvisor)</w:t>
      </w:r>
      <w:r>
        <w:t xml:space="preserve">; </w:t>
      </w:r>
      <w:r w:rsidR="004B65D2">
        <w:t>news stories</w:t>
      </w:r>
      <w:r w:rsidR="00E622C1">
        <w:t>.</w:t>
      </w:r>
    </w:p>
    <w:p w:rsidR="004D4485" w:rsidRDefault="004D4485" w:rsidP="004D4485"/>
    <w:p w:rsidR="006E01A7" w:rsidRDefault="006E01A7" w:rsidP="004D4485"/>
    <w:p w:rsidR="004653A8" w:rsidRPr="002722E4" w:rsidRDefault="004653A8" w:rsidP="004653A8">
      <w:pPr>
        <w:rPr>
          <w:u w:val="single"/>
        </w:rPr>
      </w:pPr>
      <w:r w:rsidRPr="001329AE">
        <w:rPr>
          <w:u w:val="single"/>
        </w:rPr>
        <w:t>Ideas for Language Focus Tasks:</w:t>
      </w:r>
    </w:p>
    <w:p w:rsidR="004653A8" w:rsidRDefault="004653A8" w:rsidP="004653A8">
      <w:pPr>
        <w:pStyle w:val="ListParagraph"/>
        <w:numPr>
          <w:ilvl w:val="0"/>
          <w:numId w:val="1"/>
        </w:numPr>
      </w:pPr>
      <w:r>
        <w:t>Reordering sentences or paragraphs</w:t>
      </w:r>
    </w:p>
    <w:p w:rsidR="004653A8" w:rsidRDefault="004653A8" w:rsidP="004653A8">
      <w:pPr>
        <w:pStyle w:val="ListParagraph"/>
        <w:numPr>
          <w:ilvl w:val="0"/>
          <w:numId w:val="1"/>
        </w:numPr>
      </w:pPr>
      <w:r>
        <w:t>Linking word gap-fill</w:t>
      </w:r>
    </w:p>
    <w:p w:rsidR="004653A8" w:rsidRDefault="004653A8" w:rsidP="004653A8">
      <w:pPr>
        <w:pStyle w:val="ListParagraph"/>
        <w:numPr>
          <w:ilvl w:val="0"/>
          <w:numId w:val="1"/>
        </w:numPr>
      </w:pPr>
      <w:r>
        <w:t>Add punctuation</w:t>
      </w:r>
    </w:p>
    <w:p w:rsidR="004653A8" w:rsidRDefault="004653A8" w:rsidP="004653A8">
      <w:pPr>
        <w:pStyle w:val="ListParagraph"/>
        <w:numPr>
          <w:ilvl w:val="0"/>
          <w:numId w:val="1"/>
        </w:numPr>
      </w:pPr>
      <w:r>
        <w:t>Avoid repetition using synonyms, pronouns and rephrasing</w:t>
      </w:r>
    </w:p>
    <w:p w:rsidR="004653A8" w:rsidRDefault="004653A8" w:rsidP="004653A8">
      <w:pPr>
        <w:pStyle w:val="ListParagraph"/>
        <w:numPr>
          <w:ilvl w:val="0"/>
          <w:numId w:val="1"/>
        </w:numPr>
      </w:pPr>
      <w:r>
        <w:t>Make a letter more formal / more informal</w:t>
      </w:r>
    </w:p>
    <w:p w:rsidR="004653A8" w:rsidRDefault="002104C1" w:rsidP="004653A8">
      <w:pPr>
        <w:pStyle w:val="ListParagraph"/>
        <w:numPr>
          <w:ilvl w:val="0"/>
          <w:numId w:val="1"/>
        </w:numPr>
      </w:pPr>
      <w:r>
        <w:t>A</w:t>
      </w:r>
      <w:r w:rsidR="004653A8">
        <w:t xml:space="preserve">dd </w:t>
      </w:r>
      <w:r>
        <w:t>description to a story or article</w:t>
      </w:r>
    </w:p>
    <w:p w:rsidR="004653A8" w:rsidRDefault="002104C1" w:rsidP="004653A8">
      <w:pPr>
        <w:pStyle w:val="ListParagraph"/>
        <w:numPr>
          <w:ilvl w:val="0"/>
          <w:numId w:val="1"/>
        </w:numPr>
      </w:pPr>
      <w:r>
        <w:t>R</w:t>
      </w:r>
      <w:r w:rsidR="004653A8">
        <w:t>emove irrelevant or repetitive content</w:t>
      </w:r>
    </w:p>
    <w:p w:rsidR="004653A8" w:rsidRDefault="002104C1" w:rsidP="004653A8">
      <w:pPr>
        <w:pStyle w:val="ListParagraph"/>
        <w:numPr>
          <w:ilvl w:val="0"/>
          <w:numId w:val="1"/>
        </w:numPr>
      </w:pPr>
      <w:r>
        <w:t>Edit</w:t>
      </w:r>
      <w:r w:rsidR="004653A8">
        <w:t xml:space="preserve"> for grammatical mistakes</w:t>
      </w:r>
    </w:p>
    <w:p w:rsidR="0037241A" w:rsidRDefault="002722E4" w:rsidP="004D4485">
      <w:pPr>
        <w:rPr>
          <w:b/>
          <w:u w:val="single"/>
        </w:rPr>
      </w:pPr>
      <w:r>
        <w:rPr>
          <w:b/>
          <w:u w:val="single"/>
        </w:rPr>
        <w:br w:type="column"/>
      </w:r>
      <w:r w:rsidR="0037241A">
        <w:rPr>
          <w:b/>
          <w:u w:val="single"/>
        </w:rPr>
        <w:lastRenderedPageBreak/>
        <w:t>Workshop Task 1: Analyse a Report</w:t>
      </w:r>
    </w:p>
    <w:p w:rsidR="0037241A" w:rsidRDefault="0037241A" w:rsidP="004D4485">
      <w:pPr>
        <w:rPr>
          <w:b/>
          <w:u w:val="single"/>
        </w:rPr>
      </w:pPr>
    </w:p>
    <w:p w:rsidR="00DA598F" w:rsidRDefault="00DA598F" w:rsidP="004D4485">
      <w:pPr>
        <w:rPr>
          <w:i/>
        </w:rPr>
      </w:pPr>
      <w:r w:rsidRPr="00DA598F">
        <w:rPr>
          <w:i/>
        </w:rPr>
        <w:t>Use the CLOSE analysis framework to analyse this text.</w:t>
      </w:r>
    </w:p>
    <w:p w:rsidR="00DA598F" w:rsidRDefault="00DA598F" w:rsidP="004D4485">
      <w:pPr>
        <w:rPr>
          <w:i/>
        </w:rPr>
      </w:pPr>
    </w:p>
    <w:p w:rsidR="00DA598F" w:rsidRDefault="001B1718" w:rsidP="004D4485">
      <w:pPr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pt;margin-top:12.55pt;width:351.15pt;height:449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DA598F" w:rsidRDefault="00DA598F" w:rsidP="00DA598F">
                  <w:pPr>
                    <w:jc w:val="center"/>
                    <w:rPr>
                      <w:rFonts w:asciiTheme="majorHAnsi" w:hAnsiTheme="majorHAnsi"/>
                      <w:u w:val="single"/>
                    </w:rPr>
                  </w:pPr>
                </w:p>
                <w:p w:rsidR="00DA598F" w:rsidRDefault="00DA598F" w:rsidP="00DA598F">
                  <w:pPr>
                    <w:jc w:val="center"/>
                    <w:rPr>
                      <w:rFonts w:asciiTheme="majorHAnsi" w:hAnsiTheme="majorHAnsi"/>
                      <w:u w:val="single"/>
                    </w:rPr>
                  </w:pPr>
                  <w:r w:rsidRPr="00DB2107">
                    <w:rPr>
                      <w:rFonts w:asciiTheme="majorHAnsi" w:hAnsiTheme="majorHAnsi"/>
                      <w:u w:val="single"/>
                    </w:rPr>
                    <w:t xml:space="preserve">Results of a Survey about the Kings College </w:t>
                  </w:r>
                  <w:r w:rsidR="00124B9C">
                    <w:rPr>
                      <w:rFonts w:asciiTheme="majorHAnsi" w:hAnsiTheme="majorHAnsi"/>
                      <w:u w:val="single"/>
                    </w:rPr>
                    <w:t>Café</w:t>
                  </w:r>
                </w:p>
                <w:p w:rsidR="00DA598F" w:rsidRPr="00DB2107" w:rsidRDefault="00DA598F" w:rsidP="00DA598F">
                  <w:pPr>
                    <w:jc w:val="center"/>
                    <w:rPr>
                      <w:rFonts w:asciiTheme="majorHAnsi" w:hAnsiTheme="majorHAnsi"/>
                      <w:u w:val="single"/>
                    </w:rPr>
                  </w:pPr>
                </w:p>
                <w:p w:rsidR="00DA598F" w:rsidRPr="00DB2107" w:rsidRDefault="00DA598F" w:rsidP="00DA598F">
                  <w:pPr>
                    <w:rPr>
                      <w:rFonts w:asciiTheme="majorHAnsi" w:hAnsiTheme="majorHAnsi"/>
                      <w:u w:val="single"/>
                    </w:rPr>
                  </w:pPr>
                  <w:r w:rsidRPr="00DB2107">
                    <w:rPr>
                      <w:rFonts w:asciiTheme="majorHAnsi" w:hAnsiTheme="majorHAnsi"/>
                      <w:u w:val="single"/>
                    </w:rPr>
                    <w:t>Introduction: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</w:rPr>
                  </w:pPr>
                  <w:r w:rsidRPr="00DB2107">
                    <w:rPr>
                      <w:rFonts w:asciiTheme="majorHAnsi" w:hAnsiTheme="majorHAnsi"/>
                    </w:rPr>
                    <w:t xml:space="preserve">The aim of this report is to </w:t>
                  </w:r>
                  <w:r w:rsidRPr="00DA598F">
                    <w:rPr>
                      <w:rFonts w:asciiTheme="majorHAnsi" w:hAnsiTheme="majorHAnsi"/>
                    </w:rPr>
                    <w:t>present the results</w:t>
                  </w:r>
                  <w:r w:rsidRPr="00DB2107">
                    <w:rPr>
                      <w:rFonts w:asciiTheme="majorHAnsi" w:hAnsiTheme="majorHAnsi"/>
                    </w:rPr>
                    <w:t xml:space="preserve"> of a </w:t>
                  </w:r>
                  <w:r w:rsidRPr="00DA598F">
                    <w:rPr>
                      <w:rFonts w:asciiTheme="majorHAnsi" w:hAnsiTheme="majorHAnsi"/>
                    </w:rPr>
                    <w:t>customer survey</w:t>
                  </w:r>
                  <w:r w:rsidRPr="00DB2107">
                    <w:rPr>
                      <w:rFonts w:asciiTheme="majorHAnsi" w:hAnsiTheme="majorHAnsi"/>
                    </w:rPr>
                    <w:t xml:space="preserve"> </w:t>
                  </w:r>
                  <w:r w:rsidRPr="00DA598F">
                    <w:rPr>
                      <w:rFonts w:asciiTheme="majorHAnsi" w:hAnsiTheme="majorHAnsi"/>
                    </w:rPr>
                    <w:t>relating to</w:t>
                  </w:r>
                  <w:r w:rsidR="00124B9C">
                    <w:rPr>
                      <w:rFonts w:asciiTheme="majorHAnsi" w:hAnsiTheme="majorHAnsi"/>
                    </w:rPr>
                    <w:t xml:space="preserve"> the Kings College café</w:t>
                  </w:r>
                  <w:r w:rsidRPr="00DA598F">
                    <w:rPr>
                      <w:rFonts w:asciiTheme="majorHAnsi" w:hAnsiTheme="majorHAnsi"/>
                    </w:rPr>
                    <w:t xml:space="preserve">, and to suggest some improvements.  All students </w:t>
                  </w:r>
                  <w:proofErr w:type="gramStart"/>
                  <w:r w:rsidRPr="00DA598F">
                    <w:rPr>
                      <w:rFonts w:asciiTheme="majorHAnsi" w:hAnsiTheme="majorHAnsi"/>
                    </w:rPr>
                    <w:t>were given</w:t>
                  </w:r>
                  <w:proofErr w:type="gramEnd"/>
                  <w:r w:rsidRPr="00DA598F">
                    <w:rPr>
                      <w:rFonts w:asciiTheme="majorHAnsi" w:hAnsiTheme="majorHAnsi"/>
                    </w:rPr>
                    <w:t xml:space="preserve"> a questionnaire about the </w:t>
                  </w:r>
                  <w:r w:rsidR="00124B9C">
                    <w:rPr>
                      <w:rFonts w:asciiTheme="majorHAnsi" w:hAnsiTheme="majorHAnsi"/>
                    </w:rPr>
                    <w:t>café</w:t>
                  </w:r>
                  <w:r w:rsidRPr="00DA598F">
                    <w:rPr>
                      <w:rFonts w:asciiTheme="majorHAnsi" w:hAnsiTheme="majorHAnsi"/>
                    </w:rPr>
                    <w:t>, and 167 of these were returned.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  <w:u w:val="single"/>
                    </w:rPr>
                  </w:pPr>
                  <w:r w:rsidRPr="00DA598F">
                    <w:rPr>
                      <w:rFonts w:asciiTheme="majorHAnsi" w:hAnsiTheme="majorHAnsi"/>
                      <w:u w:val="single"/>
                    </w:rPr>
                    <w:t>Menu: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>It was generally reported that the menu is not varied enough.  In particular, the choice of sandwiches is very limited, as only three different options are normally available.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  <w:u w:val="single"/>
                    </w:rPr>
                  </w:pPr>
                  <w:r w:rsidRPr="00DA598F">
                    <w:rPr>
                      <w:rFonts w:asciiTheme="majorHAnsi" w:hAnsiTheme="majorHAnsi"/>
                      <w:u w:val="single"/>
                    </w:rPr>
                    <w:t>Decor: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 xml:space="preserve">The </w:t>
                  </w:r>
                  <w:r w:rsidR="00124B9C">
                    <w:rPr>
                      <w:rFonts w:asciiTheme="majorHAnsi" w:hAnsiTheme="majorHAnsi"/>
                    </w:rPr>
                    <w:t>café</w:t>
                  </w:r>
                  <w:r w:rsidR="00124B9C" w:rsidRPr="00DA598F">
                    <w:rPr>
                      <w:rFonts w:asciiTheme="majorHAnsi" w:hAnsiTheme="majorHAnsi"/>
                    </w:rPr>
                    <w:t xml:space="preserve"> </w:t>
                  </w:r>
                  <w:proofErr w:type="gramStart"/>
                  <w:r w:rsidRPr="00DA598F">
                    <w:rPr>
                      <w:rFonts w:asciiTheme="majorHAnsi" w:hAnsiTheme="majorHAnsi"/>
                    </w:rPr>
                    <w:t>has recently been refurbished</w:t>
                  </w:r>
                  <w:proofErr w:type="gramEnd"/>
                  <w:r w:rsidRPr="00DA598F">
                    <w:rPr>
                      <w:rFonts w:asciiTheme="majorHAnsi" w:hAnsiTheme="majorHAnsi"/>
                    </w:rPr>
                    <w:t xml:space="preserve">, and many students commented on how clean and fresh it looks.  On the other hand, 25% of students mentioned that comfortable sofas would be a good addition to the </w:t>
                  </w:r>
                  <w:r w:rsidR="00124B9C">
                    <w:rPr>
                      <w:rFonts w:asciiTheme="majorHAnsi" w:hAnsiTheme="majorHAnsi"/>
                    </w:rPr>
                    <w:t>café</w:t>
                  </w:r>
                  <w:r w:rsidRPr="00DA598F">
                    <w:rPr>
                      <w:rFonts w:asciiTheme="majorHAnsi" w:hAnsiTheme="majorHAnsi"/>
                    </w:rPr>
                    <w:t>.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  <w:u w:val="single"/>
                    </w:rPr>
                  </w:pPr>
                  <w:r w:rsidRPr="00DA598F">
                    <w:rPr>
                      <w:rFonts w:asciiTheme="majorHAnsi" w:hAnsiTheme="majorHAnsi"/>
                      <w:u w:val="single"/>
                    </w:rPr>
                    <w:t>Entertainment Facilities: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 xml:space="preserve">There is a TV in the </w:t>
                  </w:r>
                  <w:r w:rsidR="00124B9C">
                    <w:rPr>
                      <w:rFonts w:asciiTheme="majorHAnsi" w:hAnsiTheme="majorHAnsi"/>
                    </w:rPr>
                    <w:t>café</w:t>
                  </w:r>
                  <w:r w:rsidRPr="00DA598F">
                    <w:rPr>
                      <w:rFonts w:asciiTheme="majorHAnsi" w:hAnsiTheme="majorHAnsi"/>
                    </w:rPr>
                    <w:t>, which usually shows football matches or news programmes.  60% of students felt that the TV should be removed, since it makes conversations difficult.  Additionally, almost 20% of students requested more newspapers and magazines.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  <w:u w:val="single"/>
                    </w:rPr>
                  </w:pPr>
                  <w:r w:rsidRPr="00DA598F">
                    <w:rPr>
                      <w:rFonts w:asciiTheme="majorHAnsi" w:hAnsiTheme="majorHAnsi"/>
                      <w:u w:val="single"/>
                    </w:rPr>
                    <w:t>Recommendations:</w:t>
                  </w:r>
                </w:p>
                <w:p w:rsidR="00DA598F" w:rsidRPr="00DA598F" w:rsidRDefault="00DA598F" w:rsidP="00DA598F">
                  <w:pPr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>In the light of these comments, the following suggestions should be considered:</w:t>
                  </w:r>
                </w:p>
                <w:p w:rsidR="00DA598F" w:rsidRPr="00DA598F" w:rsidRDefault="00DA598F" w:rsidP="00DA598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>Turn off the TV except for certain programmes.</w:t>
                  </w:r>
                </w:p>
                <w:p w:rsidR="00DA598F" w:rsidRPr="00DA598F" w:rsidRDefault="00DA598F" w:rsidP="00DA598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>Provide more newspapers and magazines.</w:t>
                  </w:r>
                </w:p>
                <w:p w:rsidR="00DA598F" w:rsidRDefault="00DA598F" w:rsidP="00DA598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>Increase the range of sandwich fillings.</w:t>
                  </w:r>
                </w:p>
                <w:p w:rsidR="00DA598F" w:rsidRPr="00DA598F" w:rsidRDefault="00DA598F" w:rsidP="00DA598F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Theme="majorHAnsi" w:hAnsiTheme="majorHAnsi"/>
                    </w:rPr>
                  </w:pPr>
                  <w:r w:rsidRPr="00DA598F">
                    <w:rPr>
                      <w:rFonts w:asciiTheme="majorHAnsi" w:hAnsiTheme="majorHAnsi"/>
                    </w:rPr>
                    <w:t>Replace some chairs with sofas.</w:t>
                  </w:r>
                </w:p>
                <w:p w:rsidR="00DA598F" w:rsidRDefault="00DA598F"/>
              </w:txbxContent>
            </v:textbox>
            <w10:wrap type="square"/>
          </v:shape>
        </w:pict>
      </w:r>
    </w:p>
    <w:p w:rsidR="00DA598F" w:rsidRDefault="00DA598F" w:rsidP="004D4485">
      <w:pPr>
        <w:rPr>
          <w:i/>
        </w:rPr>
      </w:pPr>
    </w:p>
    <w:p w:rsidR="00DA598F" w:rsidRDefault="00DA598F" w:rsidP="004D4485">
      <w:pPr>
        <w:rPr>
          <w:i/>
        </w:rPr>
      </w:pPr>
    </w:p>
    <w:p w:rsidR="00DA598F" w:rsidRDefault="00DA598F" w:rsidP="004D4485">
      <w:pPr>
        <w:rPr>
          <w:i/>
        </w:rPr>
      </w:pPr>
    </w:p>
    <w:p w:rsidR="00DA598F" w:rsidRDefault="00DA598F" w:rsidP="00DA598F">
      <w:pPr>
        <w:rPr>
          <w:i/>
        </w:rPr>
      </w:pPr>
    </w:p>
    <w:p w:rsidR="00DA598F" w:rsidRDefault="00DA598F" w:rsidP="00DA598F">
      <w:pPr>
        <w:rPr>
          <w:i/>
        </w:rPr>
      </w:pPr>
    </w:p>
    <w:p w:rsidR="00DA598F" w:rsidRDefault="00DA598F" w:rsidP="00DA598F">
      <w:pPr>
        <w:rPr>
          <w:i/>
        </w:rPr>
      </w:pPr>
      <w:r>
        <w:rPr>
          <w:i/>
        </w:rPr>
        <w:t>Imagine you are teaching an Upper Intermediate class.  They have been conducting surveys, and now you want them to write a report about their findings.</w:t>
      </w:r>
    </w:p>
    <w:p w:rsidR="00DA598F" w:rsidRDefault="00DA598F" w:rsidP="00DA598F">
      <w:pPr>
        <w:rPr>
          <w:i/>
        </w:rPr>
      </w:pPr>
    </w:p>
    <w:p w:rsidR="00DA598F" w:rsidRPr="00DA598F" w:rsidRDefault="00DA598F" w:rsidP="00DA598F">
      <w:pPr>
        <w:rPr>
          <w:i/>
        </w:rPr>
      </w:pPr>
      <w:r>
        <w:rPr>
          <w:i/>
        </w:rPr>
        <w:t>Before they write it, you’ve given them this model text.  What features would you highlight for your students?</w:t>
      </w:r>
    </w:p>
    <w:p w:rsidR="00124B9C" w:rsidRPr="002104C1" w:rsidRDefault="0037241A" w:rsidP="00124B9C">
      <w:pPr>
        <w:rPr>
          <w:b/>
          <w:u w:val="single"/>
        </w:rPr>
      </w:pPr>
      <w:r w:rsidRPr="00DA598F">
        <w:rPr>
          <w:i/>
          <w:u w:val="single"/>
        </w:rPr>
        <w:br w:type="page"/>
      </w:r>
      <w:r w:rsidR="00124B9C">
        <w:rPr>
          <w:b/>
          <w:u w:val="single"/>
        </w:rPr>
        <w:lastRenderedPageBreak/>
        <w:t>Workshop Task 2: Select and Adapt an Informal Letter (Pre-Intermediate)</w:t>
      </w:r>
    </w:p>
    <w:p w:rsidR="00124B9C" w:rsidRDefault="00124B9C" w:rsidP="00124B9C"/>
    <w:p w:rsidR="00124B9C" w:rsidRDefault="00124B9C" w:rsidP="00124B9C">
      <w:r>
        <w:t>You have a strong pre-intermediate class aged 17-18.  Writing informal letters is an important part of their curriculum.  They enjoy Harry Potter, so it might be fun to use some of Harry’s letters as models.</w:t>
      </w:r>
    </w:p>
    <w:p w:rsidR="00124B9C" w:rsidRDefault="00124B9C" w:rsidP="00124B9C"/>
    <w:p w:rsidR="00124B9C" w:rsidRDefault="00124B9C" w:rsidP="00124B9C">
      <w:r>
        <w:t>Which of these letters would you choose as a model?  How would you adapt it?</w:t>
      </w:r>
    </w:p>
    <w:p w:rsidR="00124B9C" w:rsidRDefault="00124B9C" w:rsidP="00124B9C"/>
    <w:p w:rsidR="00124B9C" w:rsidRPr="00D844FA" w:rsidRDefault="00124B9C" w:rsidP="00124B9C">
      <w:pPr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Dear Harry,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I know you get Friday afternoons off, so would you like to come and have a cup of tea with me around three? I want to hear all about your first week. Send us an answer back with Hedwig.</w:t>
      </w:r>
    </w:p>
    <w:p w:rsidR="00124B9C" w:rsidRPr="00D844FA" w:rsidRDefault="00124B9C" w:rsidP="00124B9C">
      <w:pPr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Hagrid</w:t>
      </w:r>
    </w:p>
    <w:p w:rsidR="00124B9C" w:rsidRDefault="00124B9C" w:rsidP="00124B9C">
      <w:pPr>
        <w:jc w:val="right"/>
        <w:rPr>
          <w:b/>
          <w:i/>
          <w:sz w:val="22"/>
        </w:rPr>
      </w:pPr>
    </w:p>
    <w:p w:rsidR="00124B9C" w:rsidRPr="00D844FA" w:rsidRDefault="00124B9C" w:rsidP="00124B9C">
      <w:pPr>
        <w:jc w:val="right"/>
        <w:rPr>
          <w:b/>
          <w:i/>
          <w:sz w:val="22"/>
        </w:rPr>
      </w:pPr>
      <w:r w:rsidRPr="00D844FA">
        <w:rPr>
          <w:b/>
          <w:i/>
          <w:sz w:val="22"/>
        </w:rPr>
        <w:t xml:space="preserve">Harry Potter and the </w:t>
      </w:r>
      <w:r>
        <w:rPr>
          <w:b/>
          <w:i/>
          <w:sz w:val="22"/>
        </w:rPr>
        <w:t>Philosopher’s Stone</w:t>
      </w:r>
      <w:r w:rsidRPr="00D844FA">
        <w:rPr>
          <w:b/>
          <w:i/>
          <w:sz w:val="22"/>
        </w:rPr>
        <w:t>,</w:t>
      </w:r>
      <w:r>
        <w:rPr>
          <w:b/>
          <w:i/>
          <w:sz w:val="22"/>
        </w:rPr>
        <w:t xml:space="preserve"> J.K. Rowling 1997</w:t>
      </w:r>
      <w:r w:rsidRPr="00D844FA">
        <w:rPr>
          <w:b/>
          <w:i/>
          <w:sz w:val="22"/>
        </w:rPr>
        <w:t>.</w:t>
      </w:r>
      <w:r>
        <w:rPr>
          <w:b/>
          <w:i/>
          <w:sz w:val="22"/>
        </w:rPr>
        <w:t xml:space="preserve"> Chapter 8</w:t>
      </w:r>
      <w:r w:rsidRPr="00D844FA">
        <w:rPr>
          <w:b/>
          <w:i/>
          <w:sz w:val="22"/>
        </w:rPr>
        <w:t>.</w:t>
      </w:r>
    </w:p>
    <w:p w:rsidR="00124B9C" w:rsidRDefault="00124B9C" w:rsidP="00124B9C">
      <w:pPr>
        <w:rPr>
          <w:rFonts w:ascii="Century" w:hAnsi="Century"/>
          <w:i/>
          <w:sz w:val="22"/>
        </w:rPr>
      </w:pPr>
    </w:p>
    <w:p w:rsidR="00124B9C" w:rsidRDefault="00124B9C" w:rsidP="00124B9C">
      <w:pPr>
        <w:rPr>
          <w:rFonts w:ascii="Century" w:hAnsi="Century"/>
          <w:i/>
          <w:sz w:val="22"/>
        </w:rPr>
      </w:pPr>
    </w:p>
    <w:p w:rsidR="00124B9C" w:rsidRPr="00D844FA" w:rsidRDefault="00124B9C" w:rsidP="00124B9C">
      <w:pPr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Dear Harry,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Happy birthday!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 xml:space="preserve">Look, </w:t>
      </w:r>
      <w:proofErr w:type="gramStart"/>
      <w:r w:rsidRPr="00D844FA">
        <w:rPr>
          <w:rFonts w:ascii="Century" w:hAnsi="Century"/>
          <w:i/>
          <w:sz w:val="22"/>
        </w:rPr>
        <w:t>I’m</w:t>
      </w:r>
      <w:proofErr w:type="gramEnd"/>
      <w:r w:rsidRPr="00D844FA">
        <w:rPr>
          <w:rFonts w:ascii="Century" w:hAnsi="Century"/>
          <w:i/>
          <w:sz w:val="22"/>
        </w:rPr>
        <w:t xml:space="preserve"> really sorry about the telephone call.  I hope the Muggles </w:t>
      </w:r>
      <w:proofErr w:type="gramStart"/>
      <w:r w:rsidRPr="00D844FA">
        <w:rPr>
          <w:rFonts w:ascii="Century" w:hAnsi="Century"/>
          <w:i/>
          <w:sz w:val="22"/>
        </w:rPr>
        <w:t>didn’t</w:t>
      </w:r>
      <w:proofErr w:type="gramEnd"/>
      <w:r w:rsidRPr="00D844FA">
        <w:rPr>
          <w:rFonts w:ascii="Century" w:hAnsi="Century"/>
          <w:i/>
          <w:sz w:val="22"/>
        </w:rPr>
        <w:t xml:space="preserve"> give you a hard time.  I asked Dad, and he reckoned I </w:t>
      </w:r>
      <w:proofErr w:type="gramStart"/>
      <w:r w:rsidRPr="00D844FA">
        <w:rPr>
          <w:rFonts w:ascii="Century" w:hAnsi="Century"/>
          <w:i/>
          <w:sz w:val="22"/>
        </w:rPr>
        <w:t>shouldn’t</w:t>
      </w:r>
      <w:proofErr w:type="gramEnd"/>
      <w:r w:rsidRPr="00D844FA">
        <w:rPr>
          <w:rFonts w:ascii="Century" w:hAnsi="Century"/>
          <w:i/>
          <w:sz w:val="22"/>
        </w:rPr>
        <w:t xml:space="preserve"> have shouted.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proofErr w:type="gramStart"/>
      <w:r w:rsidRPr="00D844FA">
        <w:rPr>
          <w:rFonts w:ascii="Century" w:hAnsi="Century"/>
          <w:i/>
          <w:sz w:val="22"/>
        </w:rPr>
        <w:t>It’s</w:t>
      </w:r>
      <w:proofErr w:type="gramEnd"/>
      <w:r w:rsidRPr="00D844FA">
        <w:rPr>
          <w:rFonts w:ascii="Century" w:hAnsi="Century"/>
          <w:i/>
          <w:sz w:val="22"/>
        </w:rPr>
        <w:t xml:space="preserve"> brilliant here in Egypt.  Bill’s taken us round all the tombs and you </w:t>
      </w:r>
      <w:proofErr w:type="gramStart"/>
      <w:r w:rsidRPr="00D844FA">
        <w:rPr>
          <w:rFonts w:ascii="Century" w:hAnsi="Century"/>
          <w:i/>
          <w:sz w:val="22"/>
        </w:rPr>
        <w:t>wouldn’t</w:t>
      </w:r>
      <w:proofErr w:type="gramEnd"/>
      <w:r w:rsidRPr="00D844FA">
        <w:rPr>
          <w:rFonts w:ascii="Century" w:hAnsi="Century"/>
          <w:i/>
          <w:sz w:val="22"/>
        </w:rPr>
        <w:t xml:space="preserve"> believe the curses those old Egyptian wizards put on them.  Mum </w:t>
      </w:r>
      <w:proofErr w:type="gramStart"/>
      <w:r w:rsidRPr="00D844FA">
        <w:rPr>
          <w:rFonts w:ascii="Century" w:hAnsi="Century"/>
          <w:i/>
          <w:sz w:val="22"/>
        </w:rPr>
        <w:t>wouldn’t</w:t>
      </w:r>
      <w:proofErr w:type="gramEnd"/>
      <w:r w:rsidRPr="00D844FA">
        <w:rPr>
          <w:rFonts w:ascii="Century" w:hAnsi="Century"/>
          <w:i/>
          <w:sz w:val="22"/>
        </w:rPr>
        <w:t xml:space="preserve"> let Ginny come in the last one.  There were all these mutant skeletons in there, of Muggles </w:t>
      </w:r>
      <w:proofErr w:type="gramStart"/>
      <w:r w:rsidRPr="00D844FA">
        <w:rPr>
          <w:rFonts w:ascii="Century" w:hAnsi="Century"/>
          <w:i/>
          <w:sz w:val="22"/>
        </w:rPr>
        <w:t>who’d</w:t>
      </w:r>
      <w:proofErr w:type="gramEnd"/>
      <w:r w:rsidRPr="00D844FA">
        <w:rPr>
          <w:rFonts w:ascii="Century" w:hAnsi="Century"/>
          <w:i/>
          <w:sz w:val="22"/>
        </w:rPr>
        <w:t xml:space="preserve"> broken in and grown extra heads and stuff.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 xml:space="preserve">I </w:t>
      </w:r>
      <w:proofErr w:type="gramStart"/>
      <w:r w:rsidRPr="00D844FA">
        <w:rPr>
          <w:rFonts w:ascii="Century" w:hAnsi="Century"/>
          <w:i/>
          <w:sz w:val="22"/>
        </w:rPr>
        <w:t>couldn’t</w:t>
      </w:r>
      <w:proofErr w:type="gramEnd"/>
      <w:r w:rsidRPr="00D844FA">
        <w:rPr>
          <w:rFonts w:ascii="Century" w:hAnsi="Century"/>
          <w:i/>
          <w:sz w:val="22"/>
        </w:rPr>
        <w:t xml:space="preserve"> believe it when Dad won the Daily Prophet Draw.  Seven hundred galleons! Most of </w:t>
      </w:r>
      <w:proofErr w:type="spellStart"/>
      <w:proofErr w:type="gramStart"/>
      <w:r w:rsidRPr="00D844FA">
        <w:rPr>
          <w:rFonts w:ascii="Century" w:hAnsi="Century"/>
          <w:i/>
          <w:sz w:val="22"/>
        </w:rPr>
        <w:t>it’s</w:t>
      </w:r>
      <w:proofErr w:type="spellEnd"/>
      <w:proofErr w:type="gramEnd"/>
      <w:r w:rsidRPr="00D844FA">
        <w:rPr>
          <w:rFonts w:ascii="Century" w:hAnsi="Century"/>
          <w:i/>
          <w:sz w:val="22"/>
        </w:rPr>
        <w:t xml:space="preserve"> gone on this holiday, but they’re going to buy me a new wand for next year.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proofErr w:type="gramStart"/>
      <w:r w:rsidRPr="00D844FA">
        <w:rPr>
          <w:rFonts w:ascii="Century" w:hAnsi="Century"/>
          <w:i/>
          <w:sz w:val="22"/>
        </w:rPr>
        <w:t>We’ll</w:t>
      </w:r>
      <w:proofErr w:type="gramEnd"/>
      <w:r w:rsidRPr="00D844FA">
        <w:rPr>
          <w:rFonts w:ascii="Century" w:hAnsi="Century"/>
          <w:i/>
          <w:sz w:val="22"/>
        </w:rPr>
        <w:t xml:space="preserve"> be back about a week before term starts and we’ll be going up to London to get my new wand and our new books.  Any chance of meeting you there?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proofErr w:type="gramStart"/>
      <w:r w:rsidRPr="00D844FA">
        <w:rPr>
          <w:rFonts w:ascii="Century" w:hAnsi="Century"/>
          <w:i/>
          <w:sz w:val="22"/>
        </w:rPr>
        <w:t>Don’t</w:t>
      </w:r>
      <w:proofErr w:type="gramEnd"/>
      <w:r w:rsidRPr="00D844FA">
        <w:rPr>
          <w:rFonts w:ascii="Century" w:hAnsi="Century"/>
          <w:i/>
          <w:sz w:val="22"/>
        </w:rPr>
        <w:t xml:space="preserve"> let the Muggles get you down!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 xml:space="preserve">Try </w:t>
      </w:r>
      <w:proofErr w:type="gramStart"/>
      <w:r w:rsidRPr="00D844FA">
        <w:rPr>
          <w:rFonts w:ascii="Century" w:hAnsi="Century"/>
          <w:i/>
          <w:sz w:val="22"/>
        </w:rPr>
        <w:t>and</w:t>
      </w:r>
      <w:proofErr w:type="gramEnd"/>
      <w:r w:rsidRPr="00D844FA">
        <w:rPr>
          <w:rFonts w:ascii="Century" w:hAnsi="Century"/>
          <w:i/>
          <w:sz w:val="22"/>
        </w:rPr>
        <w:t xml:space="preserve"> come to London,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Ron</w:t>
      </w:r>
    </w:p>
    <w:p w:rsidR="00124B9C" w:rsidRPr="00D844FA" w:rsidRDefault="00124B9C" w:rsidP="00124B9C">
      <w:pPr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PS: Percy’s Head Boy.  He got the letter last week.</w:t>
      </w:r>
    </w:p>
    <w:p w:rsidR="00124B9C" w:rsidRPr="00D844FA" w:rsidRDefault="00124B9C" w:rsidP="00124B9C">
      <w:pPr>
        <w:jc w:val="right"/>
        <w:rPr>
          <w:b/>
          <w:i/>
          <w:sz w:val="22"/>
        </w:rPr>
      </w:pPr>
    </w:p>
    <w:p w:rsidR="00124B9C" w:rsidRPr="00D844FA" w:rsidRDefault="00124B9C" w:rsidP="00124B9C">
      <w:pPr>
        <w:jc w:val="right"/>
        <w:rPr>
          <w:b/>
          <w:i/>
          <w:sz w:val="22"/>
        </w:rPr>
      </w:pPr>
      <w:r w:rsidRPr="00D844FA">
        <w:rPr>
          <w:b/>
          <w:i/>
          <w:sz w:val="22"/>
        </w:rPr>
        <w:t>Harry Potter and the Prisoner of Azkaban, J.K. Rowling 1999. Chapter 1.</w:t>
      </w:r>
    </w:p>
    <w:p w:rsidR="00124B9C" w:rsidRDefault="00124B9C" w:rsidP="00124B9C">
      <w:pPr>
        <w:rPr>
          <w:rFonts w:ascii="Century" w:hAnsi="Century"/>
          <w:i/>
          <w:sz w:val="22"/>
        </w:rPr>
      </w:pPr>
    </w:p>
    <w:p w:rsidR="00124B9C" w:rsidRDefault="00124B9C" w:rsidP="00124B9C">
      <w:pPr>
        <w:rPr>
          <w:rFonts w:ascii="Century" w:hAnsi="Century"/>
          <w:i/>
          <w:sz w:val="22"/>
        </w:rPr>
      </w:pPr>
    </w:p>
    <w:p w:rsidR="00124B9C" w:rsidRPr="00D844FA" w:rsidRDefault="00124B9C" w:rsidP="00124B9C">
      <w:pPr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 xml:space="preserve">Harry – 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proofErr w:type="gramStart"/>
      <w:r w:rsidRPr="00D844FA">
        <w:rPr>
          <w:rFonts w:ascii="Century" w:hAnsi="Century"/>
          <w:i/>
          <w:sz w:val="22"/>
        </w:rPr>
        <w:t>I’m</w:t>
      </w:r>
      <w:proofErr w:type="gramEnd"/>
      <w:r w:rsidRPr="00D844FA">
        <w:rPr>
          <w:rFonts w:ascii="Century" w:hAnsi="Century"/>
          <w:i/>
          <w:sz w:val="22"/>
        </w:rPr>
        <w:t xml:space="preserve"> flying north immediately.  This news about your scar is the latest in a series of strange rumours that have reached me here. If it hurts again, go straight to Dumbledore – </w:t>
      </w:r>
      <w:proofErr w:type="gramStart"/>
      <w:r w:rsidRPr="00D844FA">
        <w:rPr>
          <w:rFonts w:ascii="Century" w:hAnsi="Century"/>
          <w:i/>
          <w:sz w:val="22"/>
        </w:rPr>
        <w:t>they’re</w:t>
      </w:r>
      <w:proofErr w:type="gramEnd"/>
      <w:r w:rsidRPr="00D844FA">
        <w:rPr>
          <w:rFonts w:ascii="Century" w:hAnsi="Century"/>
          <w:i/>
          <w:sz w:val="22"/>
        </w:rPr>
        <w:t xml:space="preserve"> saying he’s got Mad-Eye out of retirement, which means he’s watching the signs, even if no one else is.</w:t>
      </w:r>
    </w:p>
    <w:p w:rsidR="00124B9C" w:rsidRPr="00D844FA" w:rsidRDefault="00124B9C" w:rsidP="00124B9C">
      <w:pPr>
        <w:ind w:firstLine="284"/>
        <w:rPr>
          <w:rFonts w:ascii="Century" w:hAnsi="Century"/>
          <w:i/>
          <w:sz w:val="22"/>
        </w:rPr>
      </w:pPr>
      <w:proofErr w:type="gramStart"/>
      <w:r w:rsidRPr="00D844FA">
        <w:rPr>
          <w:rFonts w:ascii="Century" w:hAnsi="Century"/>
          <w:i/>
          <w:sz w:val="22"/>
        </w:rPr>
        <w:t>I’ll</w:t>
      </w:r>
      <w:proofErr w:type="gramEnd"/>
      <w:r w:rsidRPr="00D844FA">
        <w:rPr>
          <w:rFonts w:ascii="Century" w:hAnsi="Century"/>
          <w:i/>
          <w:sz w:val="22"/>
        </w:rPr>
        <w:t xml:space="preserve"> be in touch soon. My best to Ron and Hermione. Keep your eyes open, Harry.</w:t>
      </w:r>
    </w:p>
    <w:p w:rsidR="00124B9C" w:rsidRDefault="00124B9C" w:rsidP="00124B9C">
      <w:pPr>
        <w:rPr>
          <w:rFonts w:ascii="Century" w:hAnsi="Century"/>
          <w:i/>
          <w:sz w:val="22"/>
        </w:rPr>
      </w:pPr>
      <w:r w:rsidRPr="00D844FA">
        <w:rPr>
          <w:rFonts w:ascii="Century" w:hAnsi="Century"/>
          <w:i/>
          <w:sz w:val="22"/>
        </w:rPr>
        <w:t>Sirius</w:t>
      </w:r>
    </w:p>
    <w:p w:rsidR="00124B9C" w:rsidRDefault="00124B9C" w:rsidP="00124B9C">
      <w:pPr>
        <w:rPr>
          <w:rFonts w:ascii="Century" w:hAnsi="Century"/>
          <w:i/>
          <w:sz w:val="22"/>
        </w:rPr>
      </w:pPr>
    </w:p>
    <w:p w:rsidR="001F4826" w:rsidRDefault="00124B9C" w:rsidP="00124B9C">
      <w:r w:rsidRPr="00D844FA">
        <w:rPr>
          <w:b/>
          <w:i/>
          <w:sz w:val="22"/>
        </w:rPr>
        <w:t xml:space="preserve">Harry Potter and the </w:t>
      </w:r>
      <w:r>
        <w:rPr>
          <w:b/>
          <w:i/>
          <w:sz w:val="22"/>
        </w:rPr>
        <w:t>Goblet of Fire</w:t>
      </w:r>
      <w:r w:rsidRPr="00D844FA">
        <w:rPr>
          <w:b/>
          <w:i/>
          <w:sz w:val="22"/>
        </w:rPr>
        <w:t>,</w:t>
      </w:r>
      <w:r>
        <w:rPr>
          <w:b/>
          <w:i/>
          <w:sz w:val="22"/>
        </w:rPr>
        <w:t xml:space="preserve"> J.K. Rowling 2000</w:t>
      </w:r>
      <w:r w:rsidRPr="00D844FA">
        <w:rPr>
          <w:b/>
          <w:i/>
          <w:sz w:val="22"/>
        </w:rPr>
        <w:t>.</w:t>
      </w:r>
      <w:r>
        <w:rPr>
          <w:b/>
          <w:i/>
          <w:sz w:val="22"/>
        </w:rPr>
        <w:t xml:space="preserve"> Chapter 14</w:t>
      </w:r>
      <w:r w:rsidRPr="00D844FA">
        <w:rPr>
          <w:b/>
          <w:i/>
          <w:sz w:val="22"/>
        </w:rPr>
        <w:t>.</w:t>
      </w:r>
    </w:p>
    <w:p w:rsidR="001F4826" w:rsidRDefault="002104C1" w:rsidP="001F4826">
      <w:pPr>
        <w:rPr>
          <w:b/>
          <w:u w:val="single"/>
        </w:rPr>
      </w:pPr>
      <w:r>
        <w:br w:type="page"/>
      </w:r>
    </w:p>
    <w:p w:rsidR="002104C1" w:rsidRPr="002104C1" w:rsidRDefault="002104C1" w:rsidP="002104C1">
      <w:pPr>
        <w:rPr>
          <w:b/>
          <w:u w:val="single"/>
        </w:rPr>
      </w:pPr>
      <w:r>
        <w:rPr>
          <w:b/>
          <w:u w:val="single"/>
        </w:rPr>
        <w:t>Workshop Task</w:t>
      </w:r>
      <w:r w:rsidR="0037241A">
        <w:rPr>
          <w:b/>
          <w:u w:val="single"/>
        </w:rPr>
        <w:t xml:space="preserve"> 2</w:t>
      </w:r>
      <w:r>
        <w:rPr>
          <w:b/>
          <w:u w:val="single"/>
        </w:rPr>
        <w:t>:</w:t>
      </w:r>
      <w:r w:rsidR="0037241A">
        <w:rPr>
          <w:b/>
          <w:u w:val="single"/>
        </w:rPr>
        <w:t xml:space="preserve"> Select and Adapt TripAdviso</w:t>
      </w:r>
      <w:bookmarkStart w:id="0" w:name="_GoBack"/>
      <w:bookmarkEnd w:id="0"/>
      <w:r w:rsidR="0037241A">
        <w:rPr>
          <w:b/>
          <w:u w:val="single"/>
        </w:rPr>
        <w:t>r</w:t>
      </w:r>
      <w:r>
        <w:rPr>
          <w:b/>
          <w:u w:val="single"/>
        </w:rPr>
        <w:t xml:space="preserve"> Reviews</w:t>
      </w:r>
      <w:r w:rsidR="001F4826">
        <w:rPr>
          <w:b/>
          <w:u w:val="single"/>
        </w:rPr>
        <w:t xml:space="preserve"> (Upper-Intermediate)</w:t>
      </w:r>
    </w:p>
    <w:p w:rsidR="002104C1" w:rsidRDefault="002104C1" w:rsidP="002104C1"/>
    <w:p w:rsidR="002104C1" w:rsidRDefault="002104C1" w:rsidP="002104C1">
      <w:r>
        <w:t>You have a</w:t>
      </w:r>
      <w:r w:rsidR="008547EF">
        <w:t>n</w:t>
      </w:r>
      <w:r>
        <w:t xml:space="preserve"> upper-intermediate </w:t>
      </w:r>
      <w:r w:rsidR="008547EF">
        <w:t>class who are very chatty and love exchanging their views on different topics</w:t>
      </w:r>
      <w:r>
        <w:t xml:space="preserve">.  </w:t>
      </w:r>
      <w:r w:rsidR="008547EF">
        <w:t xml:space="preserve">You are doing a module on cultural activities, and the writing lesson in your </w:t>
      </w:r>
      <w:proofErr w:type="spellStart"/>
      <w:r w:rsidR="008547EF">
        <w:t>coursebook</w:t>
      </w:r>
      <w:proofErr w:type="spellEnd"/>
      <w:r w:rsidR="008547EF">
        <w:t xml:space="preserve"> is an essay.  However, the students don’t need academic English and you think a review would suit them better</w:t>
      </w:r>
      <w:r>
        <w:t>.</w:t>
      </w:r>
    </w:p>
    <w:p w:rsidR="00C8487D" w:rsidRDefault="00C8487D" w:rsidP="002104C1"/>
    <w:p w:rsidR="00C8487D" w:rsidRDefault="00C8487D" w:rsidP="002104C1">
      <w:r>
        <w:t xml:space="preserve">Which of these TripAdvisor reviews of the Basilica of the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in Barcelona would you choose as a model?  How would you adapt it?</w:t>
      </w:r>
    </w:p>
    <w:p w:rsidR="00C8487D" w:rsidRDefault="00E622C1" w:rsidP="002104C1">
      <w:r>
        <w:rPr>
          <w:noProof/>
          <w:lang w:eastAsia="en-GB"/>
        </w:rPr>
        <w:drawing>
          <wp:inline distT="0" distB="0" distL="0" distR="0" wp14:anchorId="685E5B09" wp14:editId="06D7524C">
            <wp:extent cx="4876800" cy="2321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230" cy="233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7D" w:rsidRDefault="00C8487D" w:rsidP="002104C1">
      <w:r>
        <w:rPr>
          <w:noProof/>
          <w:lang w:eastAsia="en-GB"/>
        </w:rPr>
        <w:drawing>
          <wp:inline distT="0" distB="0" distL="0" distR="0" wp14:anchorId="3A312459" wp14:editId="0A4C44B3">
            <wp:extent cx="4848225" cy="2761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1777" cy="27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7D" w:rsidRDefault="00C8487D" w:rsidP="002104C1">
      <w:r>
        <w:rPr>
          <w:noProof/>
          <w:lang w:eastAsia="en-GB"/>
        </w:rPr>
        <w:drawing>
          <wp:inline distT="0" distB="0" distL="0" distR="0" wp14:anchorId="1F5A0D9E" wp14:editId="5CC91F31">
            <wp:extent cx="4876800" cy="12097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1411" cy="12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7D" w:rsidRDefault="00C8487D" w:rsidP="002104C1">
      <w:pPr>
        <w:rPr>
          <w:i/>
          <w:sz w:val="18"/>
        </w:rPr>
      </w:pPr>
    </w:p>
    <w:p w:rsidR="002104C1" w:rsidRPr="001F4826" w:rsidRDefault="00C8487D" w:rsidP="004D4485">
      <w:pPr>
        <w:rPr>
          <w:i/>
          <w:sz w:val="18"/>
        </w:rPr>
      </w:pPr>
      <w:r w:rsidRPr="00C8487D">
        <w:rPr>
          <w:i/>
          <w:sz w:val="18"/>
        </w:rPr>
        <w:t>https://www.tripadvisor.co.uk/Attraction_Review-g187497-d190166-Reviews-or60-Basilica_of_the_Sagrada_Familia-Barcelona_Catalonia.html#REVIEWS</w:t>
      </w:r>
    </w:p>
    <w:sectPr w:rsidR="002104C1" w:rsidRPr="001F4826" w:rsidSect="004D4485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C1" w:rsidRDefault="002104C1" w:rsidP="002104C1">
      <w:r>
        <w:separator/>
      </w:r>
    </w:p>
  </w:endnote>
  <w:endnote w:type="continuationSeparator" w:id="0">
    <w:p w:rsidR="002104C1" w:rsidRDefault="002104C1" w:rsidP="002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C1" w:rsidRPr="002104C1" w:rsidRDefault="002104C1" w:rsidP="002104C1">
    <w:pPr>
      <w:pStyle w:val="Footer"/>
      <w:jc w:val="right"/>
      <w:rPr>
        <w:i/>
      </w:rPr>
    </w:pPr>
    <w:r>
      <w:rPr>
        <w:i/>
      </w:rPr>
      <w:t xml:space="preserve">Teaching Writing using Model Texts - </w:t>
    </w:r>
    <w:r w:rsidRPr="002104C1">
      <w:rPr>
        <w:i/>
      </w:rPr>
      <w:t>Gabrielle Lambrick</w:t>
    </w:r>
  </w:p>
  <w:p w:rsidR="002104C1" w:rsidRPr="002104C1" w:rsidRDefault="002104C1" w:rsidP="002104C1">
    <w:pPr>
      <w:pStyle w:val="Footer"/>
      <w:jc w:val="right"/>
      <w:rPr>
        <w:i/>
      </w:rPr>
    </w:pPr>
    <w:r w:rsidRPr="002104C1">
      <w:rPr>
        <w:i/>
      </w:rPr>
      <w:t>IATEFL 2017</w:t>
    </w:r>
  </w:p>
  <w:p w:rsidR="002104C1" w:rsidRPr="002104C1" w:rsidRDefault="002104C1" w:rsidP="002104C1">
    <w:pPr>
      <w:pStyle w:val="Footer"/>
      <w:jc w:val="right"/>
      <w:rPr>
        <w:i/>
      </w:rPr>
    </w:pPr>
    <w:r w:rsidRPr="002104C1">
      <w:rPr>
        <w:i/>
      </w:rPr>
      <w:t>www.gabriellelambrick.co.uk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C1" w:rsidRDefault="002104C1" w:rsidP="002104C1">
      <w:r>
        <w:separator/>
      </w:r>
    </w:p>
  </w:footnote>
  <w:footnote w:type="continuationSeparator" w:id="0">
    <w:p w:rsidR="002104C1" w:rsidRDefault="002104C1" w:rsidP="0021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AD5"/>
    <w:multiLevelType w:val="hybridMultilevel"/>
    <w:tmpl w:val="5792DB4A"/>
    <w:lvl w:ilvl="0" w:tplc="62A4C4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F63F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A2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6ED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821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BC16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AB1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820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6A66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3BB75D7"/>
    <w:multiLevelType w:val="hybridMultilevel"/>
    <w:tmpl w:val="C4E87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537A"/>
    <w:multiLevelType w:val="hybridMultilevel"/>
    <w:tmpl w:val="501C9CFE"/>
    <w:lvl w:ilvl="0" w:tplc="F252DA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587"/>
    <w:multiLevelType w:val="hybridMultilevel"/>
    <w:tmpl w:val="896EEB84"/>
    <w:lvl w:ilvl="0" w:tplc="F252DA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26AE"/>
    <w:multiLevelType w:val="hybridMultilevel"/>
    <w:tmpl w:val="EA9E5146"/>
    <w:lvl w:ilvl="0" w:tplc="F252DA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26FB"/>
    <w:multiLevelType w:val="hybridMultilevel"/>
    <w:tmpl w:val="54D2789A"/>
    <w:lvl w:ilvl="0" w:tplc="F252DA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4485"/>
    <w:rsid w:val="00002AC4"/>
    <w:rsid w:val="00057B7B"/>
    <w:rsid w:val="00124B9C"/>
    <w:rsid w:val="001329AE"/>
    <w:rsid w:val="001B1718"/>
    <w:rsid w:val="001F4826"/>
    <w:rsid w:val="002104C1"/>
    <w:rsid w:val="002722E4"/>
    <w:rsid w:val="0037241A"/>
    <w:rsid w:val="004562E6"/>
    <w:rsid w:val="004653A8"/>
    <w:rsid w:val="004B65D2"/>
    <w:rsid w:val="004D4485"/>
    <w:rsid w:val="005176E0"/>
    <w:rsid w:val="006E01A7"/>
    <w:rsid w:val="007479B6"/>
    <w:rsid w:val="008356AE"/>
    <w:rsid w:val="008547EF"/>
    <w:rsid w:val="00902156"/>
    <w:rsid w:val="00913C69"/>
    <w:rsid w:val="009E6901"/>
    <w:rsid w:val="009F44C1"/>
    <w:rsid w:val="00B02A74"/>
    <w:rsid w:val="00C219AB"/>
    <w:rsid w:val="00C64818"/>
    <w:rsid w:val="00C8487D"/>
    <w:rsid w:val="00DA598F"/>
    <w:rsid w:val="00E622C1"/>
    <w:rsid w:val="00EE2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056D937"/>
  <w15:docId w15:val="{2A81A3AA-1439-4780-BBA3-C69AC101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body">
    <w:name w:val="GL body"/>
    <w:basedOn w:val="Normal"/>
    <w:qFormat/>
    <w:rsid w:val="000B5DCF"/>
    <w:pPr>
      <w:spacing w:after="120"/>
      <w:jc w:val="both"/>
    </w:pPr>
  </w:style>
  <w:style w:type="paragraph" w:customStyle="1" w:styleId="GLHeading1">
    <w:name w:val="GL Heading 1"/>
    <w:basedOn w:val="Normal"/>
    <w:next w:val="Normal"/>
    <w:qFormat/>
    <w:rsid w:val="000B5DCF"/>
    <w:pPr>
      <w:keepNext/>
      <w:keepLines/>
      <w:spacing w:after="360"/>
      <w:jc w:val="both"/>
      <w:outlineLvl w:val="0"/>
    </w:pPr>
    <w:rPr>
      <w:b/>
      <w:sz w:val="32"/>
    </w:rPr>
  </w:style>
  <w:style w:type="paragraph" w:customStyle="1" w:styleId="GLheading2">
    <w:name w:val="GL heading 2"/>
    <w:basedOn w:val="Normal"/>
    <w:next w:val="GLbody"/>
    <w:qFormat/>
    <w:rsid w:val="000B5DCF"/>
    <w:pPr>
      <w:keepNext/>
      <w:keepLines/>
      <w:spacing w:before="360" w:after="120"/>
      <w:jc w:val="both"/>
      <w:outlineLvl w:val="0"/>
    </w:pPr>
    <w:rPr>
      <w:b/>
    </w:rPr>
  </w:style>
  <w:style w:type="paragraph" w:styleId="ListParagraph">
    <w:name w:val="List Paragraph"/>
    <w:basedOn w:val="Normal"/>
    <w:uiPriority w:val="34"/>
    <w:qFormat/>
    <w:rsid w:val="004D4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C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47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9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Lingl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Lambrick</dc:creator>
  <cp:keywords/>
  <cp:lastModifiedBy>Gabrielle Lambrick</cp:lastModifiedBy>
  <cp:revision>2</cp:revision>
  <cp:lastPrinted>2017-03-30T10:21:00Z</cp:lastPrinted>
  <dcterms:created xsi:type="dcterms:W3CDTF">2017-03-30T10:27:00Z</dcterms:created>
  <dcterms:modified xsi:type="dcterms:W3CDTF">2017-03-30T10:27:00Z</dcterms:modified>
</cp:coreProperties>
</file>